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B2" w:rsidRDefault="003020B2" w:rsidP="003020B2">
      <w:pPr>
        <w:spacing w:line="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91403B7" wp14:editId="4FDF63C3">
            <wp:simplePos x="0" y="0"/>
            <wp:positionH relativeFrom="column">
              <wp:posOffset>1495425</wp:posOffset>
            </wp:positionH>
            <wp:positionV relativeFrom="paragraph">
              <wp:posOffset>-28575</wp:posOffset>
            </wp:positionV>
            <wp:extent cx="2352948" cy="838200"/>
            <wp:effectExtent l="0" t="0" r="9525" b="0"/>
            <wp:wrapNone/>
            <wp:docPr id="4" name="图片 4" descr="E:\360云盘\TPE\2012-TPE_Logo\TPE_logo-无背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云盘\TPE\2012-TPE_Logo\TPE_logo-无背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4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0B2" w:rsidRDefault="003020B2" w:rsidP="003020B2">
      <w:pPr>
        <w:spacing w:line="60" w:lineRule="auto"/>
        <w:rPr>
          <w:rFonts w:ascii="Times New Roman" w:hAnsi="Times New Roman" w:cs="Times New Roman"/>
          <w:b/>
          <w:bCs/>
        </w:rPr>
      </w:pPr>
    </w:p>
    <w:p w:rsidR="003020B2" w:rsidRDefault="003020B2" w:rsidP="003020B2">
      <w:pPr>
        <w:spacing w:line="60" w:lineRule="auto"/>
        <w:rPr>
          <w:rFonts w:ascii="Times New Roman" w:hAnsi="Times New Roman" w:cs="Times New Roman"/>
          <w:b/>
          <w:bCs/>
        </w:rPr>
      </w:pPr>
    </w:p>
    <w:p w:rsidR="003020B2" w:rsidRDefault="003020B2" w:rsidP="003020B2">
      <w:pPr>
        <w:spacing w:line="60" w:lineRule="auto"/>
        <w:rPr>
          <w:rFonts w:ascii="Times New Roman" w:hAnsi="Times New Roman" w:cs="Times New Roman"/>
          <w:b/>
          <w:bCs/>
        </w:rPr>
      </w:pPr>
    </w:p>
    <w:p w:rsidR="003020B2" w:rsidRDefault="003020B2" w:rsidP="003020B2">
      <w:pPr>
        <w:spacing w:line="60" w:lineRule="auto"/>
        <w:rPr>
          <w:rFonts w:ascii="Times New Roman" w:hAnsi="Times New Roman" w:cs="Times New Roman"/>
          <w:b/>
          <w:bCs/>
        </w:rPr>
      </w:pPr>
    </w:p>
    <w:p w:rsidR="00A43441" w:rsidRDefault="00A43441" w:rsidP="003020B2">
      <w:pPr>
        <w:spacing w:line="60" w:lineRule="auto"/>
        <w:rPr>
          <w:rFonts w:ascii="Times New Roman" w:hAnsi="Times New Roman" w:cs="Times New Roman"/>
          <w:b/>
          <w:bCs/>
        </w:rPr>
      </w:pPr>
    </w:p>
    <w:p w:rsidR="003020B2" w:rsidRPr="0005307F" w:rsidRDefault="003020B2" w:rsidP="003020B2">
      <w:pPr>
        <w:spacing w:line="60" w:lineRule="auto"/>
        <w:jc w:val="center"/>
        <w:rPr>
          <w:rFonts w:ascii="Times New Roman" w:hAnsi="Times New Roman" w:cs="Times New Roman"/>
          <w:b/>
          <w:bCs/>
        </w:rPr>
      </w:pPr>
      <w:r w:rsidRPr="0005307F">
        <w:rPr>
          <w:rFonts w:ascii="Times New Roman" w:eastAsia="Times New Roman" w:hAnsi="Times New Roman" w:cs="Times New Roman"/>
          <w:b/>
          <w:bCs/>
        </w:rPr>
        <w:t>I</w:t>
      </w:r>
      <w:r w:rsidRPr="0005307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5307F">
        <w:rPr>
          <w:rFonts w:ascii="Times New Roman" w:eastAsia="Times New Roman" w:hAnsi="Times New Roman" w:cs="Times New Roman"/>
          <w:b/>
          <w:bCs/>
        </w:rPr>
        <w:t>te</w:t>
      </w:r>
      <w:r w:rsidRPr="0005307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5307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5307F">
        <w:rPr>
          <w:rFonts w:ascii="Times New Roman" w:eastAsia="Times New Roman" w:hAnsi="Times New Roman" w:cs="Times New Roman"/>
          <w:b/>
          <w:bCs/>
        </w:rPr>
        <w:t>a</w:t>
      </w:r>
      <w:r w:rsidRPr="0005307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5307F">
        <w:rPr>
          <w:rFonts w:ascii="Times New Roman" w:eastAsia="Times New Roman" w:hAnsi="Times New Roman" w:cs="Times New Roman"/>
          <w:b/>
          <w:bCs/>
        </w:rPr>
        <w:t>io</w:t>
      </w:r>
      <w:r w:rsidRPr="0005307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5307F">
        <w:rPr>
          <w:rFonts w:ascii="Times New Roman" w:eastAsia="Times New Roman" w:hAnsi="Times New Roman" w:cs="Times New Roman"/>
          <w:b/>
          <w:bCs/>
        </w:rPr>
        <w:t>al</w:t>
      </w:r>
      <w:r w:rsidRPr="0005307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5307F">
        <w:rPr>
          <w:rFonts w:ascii="Times New Roman" w:hAnsi="Times New Roman" w:cs="Times New Roman" w:hint="eastAsia"/>
          <w:b/>
          <w:bCs/>
          <w:spacing w:val="1"/>
        </w:rPr>
        <w:t>Workshop</w:t>
      </w:r>
      <w:r w:rsidRPr="0005307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5307F">
        <w:rPr>
          <w:rFonts w:ascii="Times New Roman" w:eastAsia="Times New Roman" w:hAnsi="Times New Roman" w:cs="Times New Roman"/>
          <w:b/>
          <w:bCs/>
        </w:rPr>
        <w:t>on</w:t>
      </w:r>
      <w:r w:rsidRPr="0005307F">
        <w:rPr>
          <w:rFonts w:ascii="Times New Roman" w:hAnsi="Times New Roman" w:cs="Times New Roman" w:hint="eastAsia"/>
          <w:b/>
          <w:bCs/>
        </w:rPr>
        <w:t xml:space="preserve"> Land Surface Multi-spheres Processes of Tibetan Plateau and their Environmental </w:t>
      </w:r>
      <w:r>
        <w:rPr>
          <w:rFonts w:ascii="Times New Roman" w:hAnsi="Times New Roman" w:cs="Times New Roman"/>
          <w:b/>
          <w:bCs/>
        </w:rPr>
        <w:t xml:space="preserve">and Climate </w:t>
      </w:r>
      <w:r w:rsidRPr="0005307F">
        <w:rPr>
          <w:rFonts w:ascii="Times New Roman" w:hAnsi="Times New Roman" w:cs="Times New Roman" w:hint="eastAsia"/>
          <w:b/>
          <w:bCs/>
        </w:rPr>
        <w:t>Effects Assessment</w:t>
      </w:r>
    </w:p>
    <w:p w:rsidR="003020B2" w:rsidRDefault="003020B2" w:rsidP="003020B2">
      <w:pPr>
        <w:spacing w:line="480" w:lineRule="auto"/>
        <w:jc w:val="center"/>
        <w:rPr>
          <w:rFonts w:ascii="Times New Roman" w:hAnsi="Times New Roman" w:cs="Times New Roman"/>
        </w:rPr>
      </w:pPr>
    </w:p>
    <w:p w:rsidR="003020B2" w:rsidRPr="003020B2" w:rsidRDefault="003020B2" w:rsidP="003020B2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3020B2">
        <w:rPr>
          <w:rFonts w:ascii="Times New Roman" w:hAnsi="Times New Roman" w:cs="Times New Roman" w:hint="eastAsia"/>
          <w:sz w:val="28"/>
        </w:rPr>
        <w:t>August 8-10, 2016 Xining, China</w:t>
      </w:r>
    </w:p>
    <w:p w:rsidR="00116E4A" w:rsidRDefault="00116E4A" w:rsidP="003020B2">
      <w:pPr>
        <w:spacing w:line="480" w:lineRule="auto"/>
        <w:jc w:val="center"/>
        <w:rPr>
          <w:b/>
          <w:bCs/>
          <w:sz w:val="48"/>
          <w:szCs w:val="28"/>
        </w:rPr>
      </w:pPr>
    </w:p>
    <w:p w:rsidR="00116E4A" w:rsidRDefault="00116E4A" w:rsidP="003020B2">
      <w:pPr>
        <w:spacing w:line="480" w:lineRule="auto"/>
        <w:jc w:val="center"/>
        <w:rPr>
          <w:b/>
          <w:bCs/>
          <w:sz w:val="48"/>
          <w:szCs w:val="28"/>
        </w:rPr>
      </w:pPr>
    </w:p>
    <w:p w:rsidR="003020B2" w:rsidRDefault="0041216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  <w:r>
        <w:rPr>
          <w:rFonts w:asciiTheme="majorHAnsi" w:hAnsiTheme="majorHAnsi"/>
          <w:b/>
          <w:bCs/>
          <w:sz w:val="48"/>
          <w:szCs w:val="28"/>
        </w:rPr>
        <w:t>LOGISTICAL</w:t>
      </w:r>
      <w:r w:rsidRPr="00116E4A">
        <w:rPr>
          <w:rFonts w:asciiTheme="majorHAnsi" w:hAnsiTheme="majorHAnsi"/>
          <w:b/>
          <w:bCs/>
          <w:sz w:val="48"/>
          <w:szCs w:val="28"/>
        </w:rPr>
        <w:t xml:space="preserve"> </w:t>
      </w:r>
      <w:r>
        <w:rPr>
          <w:rFonts w:asciiTheme="majorHAnsi" w:hAnsiTheme="majorHAnsi"/>
          <w:b/>
          <w:bCs/>
          <w:sz w:val="48"/>
          <w:szCs w:val="28"/>
        </w:rPr>
        <w:t xml:space="preserve">and TRAVEL </w:t>
      </w:r>
      <w:r w:rsidR="003020B2" w:rsidRPr="00116E4A">
        <w:rPr>
          <w:rFonts w:asciiTheme="majorHAnsi" w:hAnsiTheme="majorHAnsi"/>
          <w:b/>
          <w:bCs/>
          <w:sz w:val="48"/>
          <w:szCs w:val="28"/>
        </w:rPr>
        <w:t>INFORMATION FOR PARTICIPANTS</w:t>
      </w:r>
    </w:p>
    <w:p w:rsidR="00732CC9" w:rsidRDefault="00732CC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</w:p>
    <w:p w:rsidR="00732CC9" w:rsidRDefault="00732CC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</w:p>
    <w:p w:rsidR="00732CC9" w:rsidRDefault="00732CC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</w:p>
    <w:p w:rsidR="00732CC9" w:rsidRDefault="00732CC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</w:p>
    <w:p w:rsidR="00732CC9" w:rsidRDefault="00732CC9" w:rsidP="003020B2">
      <w:pPr>
        <w:spacing w:line="480" w:lineRule="auto"/>
        <w:jc w:val="center"/>
        <w:rPr>
          <w:rFonts w:asciiTheme="majorHAnsi" w:hAnsiTheme="majorHAnsi"/>
          <w:b/>
          <w:bCs/>
          <w:sz w:val="48"/>
          <w:szCs w:val="28"/>
        </w:rPr>
      </w:pPr>
    </w:p>
    <w:p w:rsidR="003020B2" w:rsidRDefault="00732CC9" w:rsidP="003020B2">
      <w:pPr>
        <w:spacing w:line="480" w:lineRule="auto"/>
        <w:jc w:val="center"/>
        <w:rPr>
          <w:b/>
          <w:bCs/>
          <w:sz w:val="22"/>
        </w:rPr>
      </w:pPr>
      <w:r>
        <w:rPr>
          <w:rFonts w:asciiTheme="majorHAnsi" w:hAnsiTheme="majorHAnsi"/>
          <w:b/>
          <w:bCs/>
          <w:sz w:val="48"/>
          <w:szCs w:val="28"/>
        </w:rPr>
        <w:t>Local Organization Committee</w:t>
      </w:r>
    </w:p>
    <w:p w:rsidR="003020B2" w:rsidRDefault="00732CC9" w:rsidP="003020B2">
      <w:pPr>
        <w:spacing w:line="480" w:lineRule="auto"/>
        <w:jc w:val="center"/>
        <w:rPr>
          <w:b/>
          <w:bCs/>
          <w:sz w:val="22"/>
        </w:rPr>
      </w:pPr>
      <w:r w:rsidRPr="00732CC9">
        <w:rPr>
          <w:b/>
          <w:bCs/>
          <w:sz w:val="36"/>
          <w:szCs w:val="36"/>
        </w:rPr>
        <w:t>May 24, 2016</w:t>
      </w:r>
    </w:p>
    <w:p w:rsidR="003020B2" w:rsidRDefault="003020B2" w:rsidP="003020B2">
      <w:pPr>
        <w:spacing w:line="360" w:lineRule="auto"/>
        <w:jc w:val="center"/>
        <w:rPr>
          <w:noProof/>
        </w:rPr>
      </w:pPr>
    </w:p>
    <w:p w:rsidR="00591FF4" w:rsidRDefault="00591FF4" w:rsidP="003020B2">
      <w:pPr>
        <w:spacing w:line="360" w:lineRule="auto"/>
        <w:jc w:val="center"/>
        <w:rPr>
          <w:rFonts w:ascii="Times New Roman" w:hAnsi="Times New Roman" w:cs="Times New Roman"/>
        </w:rPr>
      </w:pPr>
    </w:p>
    <w:p w:rsidR="003020B2" w:rsidRPr="00B84130" w:rsidRDefault="003020B2" w:rsidP="003020B2">
      <w:pPr>
        <w:spacing w:line="360" w:lineRule="auto"/>
        <w:jc w:val="center"/>
        <w:rPr>
          <w:rFonts w:ascii="Times New Roman" w:hAnsi="Times New Roman" w:cs="Times New Roman"/>
        </w:rPr>
      </w:pPr>
    </w:p>
    <w:p w:rsidR="003020B2" w:rsidRDefault="003020B2" w:rsidP="003020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softHyphen/>
      </w:r>
      <w:r>
        <w:rPr>
          <w:rFonts w:ascii="Times New Roman" w:hAnsi="Times New Roman" w:cs="Times New Roman"/>
        </w:rPr>
        <w:br w:type="page"/>
      </w:r>
    </w:p>
    <w:p w:rsidR="003020B2" w:rsidRPr="005B620E" w:rsidRDefault="003020B2" w:rsidP="00116E4A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B620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Greetings Participants! </w:t>
      </w:r>
    </w:p>
    <w:p w:rsidR="00116E4A" w:rsidRPr="005B620E" w:rsidRDefault="00116E4A" w:rsidP="00116E4A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20B2" w:rsidRPr="005B620E" w:rsidRDefault="003020B2" w:rsidP="00116E4A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B620E">
        <w:rPr>
          <w:rFonts w:ascii="Times New Roman" w:hAnsi="Times New Roman" w:cs="Times New Roman"/>
          <w:sz w:val="26"/>
          <w:szCs w:val="26"/>
        </w:rPr>
        <w:t xml:space="preserve">It is our great pleasure to welcome you to the </w:t>
      </w:r>
      <w:r w:rsidR="00116E4A" w:rsidRPr="005B620E">
        <w:rPr>
          <w:rFonts w:ascii="Times New Roman" w:hAnsi="Times New Roman" w:cs="Times New Roman"/>
          <w:sz w:val="26"/>
          <w:szCs w:val="26"/>
        </w:rPr>
        <w:t>International Workshop on Land Surface Multi-spheres Processes of Tibetan Plateau and their Environmental and Climate Effects Assessment</w:t>
      </w:r>
      <w:r w:rsidRPr="005B620E">
        <w:rPr>
          <w:rFonts w:ascii="Times New Roman" w:hAnsi="Times New Roman" w:cs="Times New Roman"/>
          <w:sz w:val="26"/>
          <w:szCs w:val="26"/>
        </w:rPr>
        <w:t xml:space="preserve"> to be held in </w:t>
      </w:r>
      <w:r w:rsidR="00116E4A" w:rsidRPr="005B620E">
        <w:rPr>
          <w:rFonts w:ascii="Times New Roman" w:hAnsi="Times New Roman" w:cs="Times New Roman"/>
          <w:sz w:val="26"/>
          <w:szCs w:val="26"/>
        </w:rPr>
        <w:t>Xining</w:t>
      </w:r>
      <w:r w:rsidRPr="005B620E">
        <w:rPr>
          <w:rFonts w:ascii="Times New Roman" w:hAnsi="Times New Roman" w:cs="Times New Roman"/>
          <w:sz w:val="26"/>
          <w:szCs w:val="26"/>
        </w:rPr>
        <w:t xml:space="preserve">, </w:t>
      </w:r>
      <w:r w:rsidR="00116E4A" w:rsidRPr="005B620E">
        <w:rPr>
          <w:rFonts w:ascii="Times New Roman" w:hAnsi="Times New Roman" w:cs="Times New Roman"/>
          <w:sz w:val="26"/>
          <w:szCs w:val="26"/>
        </w:rPr>
        <w:t>China</w:t>
      </w:r>
      <w:r w:rsidRPr="005B620E">
        <w:rPr>
          <w:rFonts w:ascii="Times New Roman" w:hAnsi="Times New Roman" w:cs="Times New Roman"/>
          <w:sz w:val="26"/>
          <w:szCs w:val="26"/>
        </w:rPr>
        <w:t xml:space="preserve">, </w:t>
      </w:r>
      <w:r w:rsidR="00116E4A" w:rsidRPr="005B620E">
        <w:rPr>
          <w:rFonts w:ascii="Times New Roman" w:hAnsi="Times New Roman" w:cs="Times New Roman"/>
          <w:sz w:val="26"/>
          <w:szCs w:val="26"/>
        </w:rPr>
        <w:t>August</w:t>
      </w:r>
      <w:r w:rsidRPr="005B620E">
        <w:rPr>
          <w:rFonts w:ascii="Times New Roman" w:hAnsi="Times New Roman" w:cs="Times New Roman"/>
          <w:sz w:val="26"/>
          <w:szCs w:val="26"/>
        </w:rPr>
        <w:t xml:space="preserve"> </w:t>
      </w:r>
      <w:r w:rsidR="00116E4A" w:rsidRPr="005B620E">
        <w:rPr>
          <w:rFonts w:ascii="Times New Roman" w:hAnsi="Times New Roman" w:cs="Times New Roman"/>
          <w:sz w:val="26"/>
          <w:szCs w:val="26"/>
        </w:rPr>
        <w:t>8</w:t>
      </w:r>
      <w:r w:rsidRPr="005B620E">
        <w:rPr>
          <w:rFonts w:ascii="Times New Roman" w:hAnsi="Times New Roman" w:cs="Times New Roman"/>
          <w:sz w:val="26"/>
          <w:szCs w:val="26"/>
        </w:rPr>
        <w:t>-1</w:t>
      </w:r>
      <w:r w:rsidR="00116E4A" w:rsidRPr="005B620E">
        <w:rPr>
          <w:rFonts w:ascii="Times New Roman" w:hAnsi="Times New Roman" w:cs="Times New Roman"/>
          <w:sz w:val="26"/>
          <w:szCs w:val="26"/>
        </w:rPr>
        <w:t>0</w:t>
      </w:r>
      <w:r w:rsidRPr="005B620E">
        <w:rPr>
          <w:rFonts w:ascii="Times New Roman" w:hAnsi="Times New Roman" w:cs="Times New Roman"/>
          <w:sz w:val="26"/>
          <w:szCs w:val="26"/>
        </w:rPr>
        <w:t xml:space="preserve">, 2016. </w:t>
      </w:r>
      <w:r w:rsidR="00116E4A" w:rsidRPr="005B620E">
        <w:rPr>
          <w:rFonts w:ascii="Times New Roman" w:hAnsi="Times New Roman" w:cs="Times New Roman"/>
          <w:sz w:val="26"/>
          <w:szCs w:val="26"/>
        </w:rPr>
        <w:t>W</w:t>
      </w:r>
      <w:r w:rsidRPr="005B620E">
        <w:rPr>
          <w:rFonts w:ascii="Times New Roman" w:hAnsi="Times New Roman" w:cs="Times New Roman"/>
          <w:sz w:val="26"/>
          <w:szCs w:val="26"/>
        </w:rPr>
        <w:t xml:space="preserve">e are confident that your active participation and contribution will make the workshop a grand success. Please use the enclosed information to help plan your trip to </w:t>
      </w:r>
      <w:r w:rsidR="00116E4A" w:rsidRPr="005B620E">
        <w:rPr>
          <w:rFonts w:ascii="Times New Roman" w:hAnsi="Times New Roman" w:cs="Times New Roman"/>
          <w:sz w:val="26"/>
          <w:szCs w:val="26"/>
        </w:rPr>
        <w:t>Xining, China</w:t>
      </w:r>
      <w:r w:rsidRPr="005B620E">
        <w:rPr>
          <w:rFonts w:ascii="Times New Roman" w:hAnsi="Times New Roman" w:cs="Times New Roman"/>
          <w:sz w:val="26"/>
          <w:szCs w:val="26"/>
        </w:rPr>
        <w:t xml:space="preserve"> and attendance at the workshop. </w:t>
      </w:r>
    </w:p>
    <w:p w:rsidR="00116E4A" w:rsidRPr="005B620E" w:rsidRDefault="00116E4A" w:rsidP="00116E4A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20B2" w:rsidRPr="005B620E" w:rsidRDefault="003020B2" w:rsidP="00116E4A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B620E">
        <w:rPr>
          <w:rFonts w:ascii="Times New Roman" w:hAnsi="Times New Roman" w:cs="Times New Roman"/>
          <w:sz w:val="26"/>
          <w:szCs w:val="26"/>
        </w:rPr>
        <w:t xml:space="preserve">If you have any further questions or need additional assistance, please don’t hesitate to contact the </w:t>
      </w:r>
      <w:r w:rsidR="00116E4A" w:rsidRPr="005B620E">
        <w:rPr>
          <w:rFonts w:ascii="Times New Roman" w:hAnsi="Times New Roman" w:cs="Times New Roman"/>
          <w:sz w:val="26"/>
          <w:szCs w:val="26"/>
        </w:rPr>
        <w:t>Local Organizational Committee</w:t>
      </w:r>
      <w:r w:rsidR="00412169">
        <w:rPr>
          <w:rFonts w:ascii="Times New Roman" w:hAnsi="Times New Roman" w:cs="Times New Roman"/>
          <w:sz w:val="26"/>
          <w:szCs w:val="26"/>
        </w:rPr>
        <w:t xml:space="preserve"> members as listed below</w:t>
      </w:r>
      <w:r w:rsidRPr="005B620E">
        <w:rPr>
          <w:rFonts w:ascii="Times New Roman" w:hAnsi="Times New Roman" w:cs="Times New Roman"/>
          <w:sz w:val="26"/>
          <w:szCs w:val="26"/>
        </w:rPr>
        <w:t xml:space="preserve">. We look forward to seeing you soon in </w:t>
      </w:r>
      <w:r w:rsidR="00116E4A" w:rsidRPr="005B620E">
        <w:rPr>
          <w:rFonts w:ascii="Times New Roman" w:hAnsi="Times New Roman" w:cs="Times New Roman"/>
          <w:sz w:val="26"/>
          <w:szCs w:val="26"/>
        </w:rPr>
        <w:t>Xining</w:t>
      </w:r>
      <w:r w:rsidRPr="005B620E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16E4A" w:rsidRPr="005B620E" w:rsidRDefault="00116E4A" w:rsidP="00116E4A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6E4A" w:rsidRPr="00591FF4" w:rsidRDefault="00116E4A" w:rsidP="00116E4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b/>
          <w:bCs/>
          <w:color w:val="auto"/>
          <w:sz w:val="26"/>
          <w:szCs w:val="26"/>
        </w:rPr>
        <w:t>Contact</w:t>
      </w:r>
    </w:p>
    <w:p w:rsidR="007E68E4" w:rsidRPr="00591FF4" w:rsidRDefault="00591FF4" w:rsidP="007E68E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Mr. </w:t>
      </w:r>
      <w:proofErr w:type="spellStart"/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>Zhiqiang</w:t>
      </w:r>
      <w:proofErr w:type="spellEnd"/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 Liu, </w:t>
      </w:r>
      <w:r w:rsidR="0028346B" w:rsidRPr="00591FF4">
        <w:rPr>
          <w:rFonts w:ascii="Times New Roman" w:hAnsi="Times New Roman" w:cs="Times New Roman" w:hint="eastAsia"/>
          <w:color w:val="auto"/>
          <w:sz w:val="26"/>
          <w:szCs w:val="26"/>
        </w:rPr>
        <w:t>zqliu@itpcas.ac.cn</w:t>
      </w:r>
      <w:r w:rsidR="00C83311"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 </w:t>
      </w:r>
      <w:r w:rsidR="0028346B" w:rsidRPr="00591FF4">
        <w:rPr>
          <w:rFonts w:ascii="Times New Roman" w:hAnsi="Times New Roman" w:cs="Times New Roman" w:hint="eastAsia"/>
          <w:color w:val="auto"/>
          <w:sz w:val="26"/>
          <w:szCs w:val="26"/>
        </w:rPr>
        <w:t>(</w:t>
      </w:r>
      <w:r w:rsidR="00C83311" w:rsidRPr="00591FF4">
        <w:rPr>
          <w:rFonts w:ascii="Times New Roman" w:hAnsi="Times New Roman" w:cs="Times New Roman" w:hint="eastAsia"/>
          <w:color w:val="auto"/>
          <w:sz w:val="26"/>
          <w:szCs w:val="26"/>
        </w:rPr>
        <w:t>Hotel and field trip</w:t>
      </w:r>
      <w:r w:rsidR="0028346B" w:rsidRPr="00591FF4">
        <w:rPr>
          <w:rFonts w:ascii="Times New Roman" w:hAnsi="Times New Roman" w:cs="Times New Roman" w:hint="eastAsia"/>
          <w:color w:val="auto"/>
          <w:sz w:val="26"/>
          <w:szCs w:val="26"/>
        </w:rPr>
        <w:t>)</w:t>
      </w:r>
      <w:r w:rsidR="00C83311" w:rsidRPr="00591FF4">
        <w:rPr>
          <w:rFonts w:ascii="Times New Roman" w:hAnsi="Times New Roman" w:cs="Times New Roman" w:hint="eastAsia"/>
          <w:color w:val="auto"/>
          <w:sz w:val="26"/>
          <w:szCs w:val="26"/>
        </w:rPr>
        <w:t>,</w:t>
      </w:r>
    </w:p>
    <w:p w:rsidR="007E68E4" w:rsidRPr="00591FF4" w:rsidRDefault="00591FF4" w:rsidP="00591FF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Dr. Chao Xu, </w:t>
      </w:r>
      <w:hyperlink r:id="rId8" w:history="1">
        <w:r w:rsidR="00C83311" w:rsidRPr="00591FF4">
          <w:rPr>
            <w:rFonts w:ascii="Times New Roman" w:hAnsi="Times New Roman" w:cs="Times New Roman"/>
            <w:color w:val="auto"/>
            <w:sz w:val="26"/>
            <w:szCs w:val="26"/>
          </w:rPr>
          <w:t>xuchao@itpcas.ac.cn</w:t>
        </w:r>
      </w:hyperlink>
      <w:r w:rsidR="00C83311"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 (</w:t>
      </w:r>
      <w:r w:rsidR="00732CC9">
        <w:rPr>
          <w:rFonts w:ascii="Times New Roman" w:hAnsi="Times New Roman" w:cs="Times New Roman"/>
          <w:color w:val="auto"/>
          <w:sz w:val="26"/>
          <w:szCs w:val="26"/>
        </w:rPr>
        <w:t>Airline</w:t>
      </w:r>
      <w:r w:rsidR="007E68E4"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 T</w:t>
      </w:r>
      <w:r w:rsidR="00C83311" w:rsidRPr="00591FF4">
        <w:rPr>
          <w:rFonts w:ascii="Times New Roman" w:hAnsi="Times New Roman" w:cs="Times New Roman" w:hint="eastAsia"/>
          <w:color w:val="auto"/>
          <w:sz w:val="26"/>
          <w:szCs w:val="26"/>
        </w:rPr>
        <w:t>icket),</w:t>
      </w:r>
    </w:p>
    <w:p w:rsidR="007E68E4" w:rsidRPr="00591FF4" w:rsidRDefault="00591FF4" w:rsidP="00116E4A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Dr. Chao You, </w:t>
      </w:r>
      <w:hyperlink r:id="rId9" w:history="1">
        <w:r w:rsidR="007E68E4" w:rsidRPr="00591FF4">
          <w:rPr>
            <w:rFonts w:ascii="Times New Roman" w:hAnsi="Times New Roman" w:cs="Times New Roman"/>
            <w:color w:val="auto"/>
            <w:sz w:val="26"/>
            <w:szCs w:val="26"/>
          </w:rPr>
          <w:t>youchao@itpcas.ac.cn</w:t>
        </w:r>
      </w:hyperlink>
      <w:r w:rsidR="007E68E4"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 (Pick-up), </w:t>
      </w:r>
    </w:p>
    <w:p w:rsidR="00543918" w:rsidRPr="00591FF4" w:rsidRDefault="00591FF4" w:rsidP="00591FF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 w:hint="eastAsia"/>
          <w:color w:val="auto"/>
          <w:sz w:val="26"/>
          <w:szCs w:val="26"/>
        </w:rPr>
        <w:t xml:space="preserve">Ms. Fan Ping, </w:t>
      </w:r>
      <w:r w:rsidR="007E68E4" w:rsidRPr="00591FF4">
        <w:rPr>
          <w:rFonts w:ascii="Times New Roman" w:hAnsi="Times New Roman" w:cs="Times New Roman" w:hint="eastAsia"/>
          <w:color w:val="auto"/>
          <w:sz w:val="26"/>
          <w:szCs w:val="26"/>
        </w:rPr>
        <w:t>pingfan@itpcas.ac.cn (others)</w:t>
      </w:r>
    </w:p>
    <w:p w:rsidR="003020B2" w:rsidRPr="00591FF4" w:rsidRDefault="003020B2" w:rsidP="00116E4A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No. 16 </w:t>
      </w:r>
      <w:proofErr w:type="spellStart"/>
      <w:r w:rsidRPr="00591FF4">
        <w:rPr>
          <w:rFonts w:ascii="Times New Roman" w:hAnsi="Times New Roman" w:cs="Times New Roman"/>
          <w:color w:val="auto"/>
          <w:sz w:val="26"/>
          <w:szCs w:val="26"/>
        </w:rPr>
        <w:t>Lincui</w:t>
      </w:r>
      <w:proofErr w:type="spellEnd"/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 Rd, </w:t>
      </w:r>
      <w:proofErr w:type="spellStart"/>
      <w:r w:rsidRPr="00591FF4">
        <w:rPr>
          <w:rFonts w:ascii="Times New Roman" w:hAnsi="Times New Roman" w:cs="Times New Roman"/>
          <w:color w:val="auto"/>
          <w:sz w:val="26"/>
          <w:szCs w:val="26"/>
        </w:rPr>
        <w:t>Chaoyang</w:t>
      </w:r>
      <w:proofErr w:type="spellEnd"/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 District, </w:t>
      </w:r>
    </w:p>
    <w:p w:rsidR="003020B2" w:rsidRPr="00591FF4" w:rsidRDefault="003020B2" w:rsidP="00116E4A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Beijing, 100101, P.R. China </w:t>
      </w:r>
    </w:p>
    <w:p w:rsidR="003020B2" w:rsidRPr="00591FF4" w:rsidRDefault="003020B2" w:rsidP="00116E4A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>TEL: 86-10-84</w:t>
      </w:r>
      <w:r w:rsidR="00116E4A" w:rsidRPr="00591FF4">
        <w:rPr>
          <w:rFonts w:ascii="Times New Roman" w:hAnsi="Times New Roman" w:cs="Times New Roman"/>
          <w:color w:val="auto"/>
          <w:sz w:val="26"/>
          <w:szCs w:val="26"/>
        </w:rPr>
        <w:t>249468</w:t>
      </w: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16E4A" w:rsidRPr="00591FF4">
        <w:rPr>
          <w:rFonts w:ascii="Times New Roman" w:hAnsi="Times New Roman" w:cs="Times New Roman"/>
          <w:color w:val="auto"/>
          <w:sz w:val="26"/>
          <w:szCs w:val="26"/>
        </w:rPr>
        <w:t>84249465</w:t>
      </w: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020B2" w:rsidRPr="00591FF4" w:rsidRDefault="003020B2" w:rsidP="00116E4A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Email: tpe@itpcas.ac.cn </w:t>
      </w:r>
    </w:p>
    <w:p w:rsidR="003020B2" w:rsidRPr="00591FF4" w:rsidRDefault="003020B2" w:rsidP="00AF4A96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 xml:space="preserve">Web: </w:t>
      </w:r>
      <w:hyperlink r:id="rId10" w:history="1">
        <w:r w:rsidR="00116E4A" w:rsidRPr="00591FF4">
          <w:rPr>
            <w:rFonts w:ascii="Times New Roman" w:hAnsi="Times New Roman" w:cs="Times New Roman"/>
            <w:color w:val="auto"/>
          </w:rPr>
          <w:t>http://xining2016.tpe.ac.cn/</w:t>
        </w:r>
      </w:hyperlink>
    </w:p>
    <w:p w:rsidR="00116E4A" w:rsidRPr="00591FF4" w:rsidRDefault="00116E4A" w:rsidP="00AF4A96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91FF4">
        <w:rPr>
          <w:rFonts w:ascii="Times New Roman" w:hAnsi="Times New Roman" w:cs="Times New Roman"/>
          <w:color w:val="auto"/>
          <w:sz w:val="26"/>
          <w:szCs w:val="26"/>
        </w:rPr>
        <w:t>https://easmea-outreach.geog.ucla.edu/xining2016/</w:t>
      </w:r>
    </w:p>
    <w:p w:rsidR="003020B2" w:rsidRPr="005B620E" w:rsidRDefault="003020B2" w:rsidP="003020B2">
      <w:pPr>
        <w:spacing w:line="480" w:lineRule="auto"/>
        <w:jc w:val="center"/>
        <w:rPr>
          <w:rFonts w:ascii="Times New Roman" w:hAnsi="Times New Roman" w:cs="Times New Roman"/>
        </w:rPr>
      </w:pPr>
    </w:p>
    <w:p w:rsidR="003020B2" w:rsidRDefault="003020B2">
      <w:pPr>
        <w:widowControl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br w:type="page"/>
      </w:r>
    </w:p>
    <w:p w:rsidR="00DA6556" w:rsidRPr="00DA6556" w:rsidRDefault="005B620E" w:rsidP="00DA6556">
      <w:pPr>
        <w:widowControl/>
        <w:shd w:val="clear" w:color="auto" w:fill="FFFFFF"/>
        <w:spacing w:line="345" w:lineRule="atLeast"/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5B620E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Meeting Venue</w:t>
      </w:r>
      <w:r w:rsidR="0023656C">
        <w:rPr>
          <w:rFonts w:ascii="Times New Roman" w:eastAsia="SimSun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and Accommodation</w:t>
      </w:r>
    </w:p>
    <w:p w:rsidR="00DA6556" w:rsidRPr="00DA6556" w:rsidRDefault="00E11569" w:rsidP="00DA6556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614A4" w:rsidRDefault="00DA6556" w:rsidP="00DA6556">
      <w:pPr>
        <w:widowControl/>
        <w:shd w:val="clear" w:color="auto" w:fill="FFFFFF"/>
        <w:spacing w:line="345" w:lineRule="atLeas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DA6556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The </w:t>
      </w:r>
      <w:r w:rsidRPr="005B620E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International Workshop on Land Surface Multi-spheres Processes of Tibetan Plateau and their Environmental and Climate Effects Assessment</w:t>
      </w:r>
      <w:r w:rsidRPr="00DA6556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will be held at the</w:t>
      </w:r>
      <w:r w:rsidRPr="005B620E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12169">
        <w:rPr>
          <w:rFonts w:ascii="Times New Roman" w:eastAsia="SimSun" w:hAnsi="Times New Roman" w:cs="Times New Roman" w:hint="eastAsia"/>
          <w:b/>
          <w:i/>
          <w:iCs/>
          <w:kern w:val="0"/>
          <w:sz w:val="26"/>
          <w:szCs w:val="26"/>
        </w:rPr>
        <w:t>Xining</w:t>
      </w:r>
      <w:r w:rsidRPr="00412169">
        <w:rPr>
          <w:rFonts w:ascii="Times New Roman" w:eastAsia="SimSun" w:hAnsi="Times New Roman" w:cs="Times New Roman"/>
          <w:b/>
          <w:i/>
          <w:iCs/>
          <w:kern w:val="0"/>
          <w:sz w:val="26"/>
          <w:szCs w:val="26"/>
        </w:rPr>
        <w:t xml:space="preserve"> Hotel</w:t>
      </w:r>
      <w:r w:rsidRPr="005B620E">
        <w:rPr>
          <w:rFonts w:ascii="Times New Roman" w:eastAsia="SimSun" w:hAnsi="Times New Roman" w:cs="Times New Roman" w:hint="eastAsia"/>
          <w:i/>
          <w:iCs/>
          <w:kern w:val="0"/>
          <w:sz w:val="26"/>
          <w:szCs w:val="26"/>
        </w:rPr>
        <w:t xml:space="preserve"> (Xining Bin Guan)</w:t>
      </w:r>
      <w:r w:rsidRPr="00DA6556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.</w:t>
      </w:r>
      <w:r w:rsidRPr="005B620E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</w:p>
    <w:p w:rsidR="004614A4" w:rsidRDefault="004614A4" w:rsidP="00DA6556">
      <w:pPr>
        <w:widowControl/>
        <w:shd w:val="clear" w:color="auto" w:fill="FFFFFF"/>
        <w:spacing w:line="345" w:lineRule="atLeas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</w:p>
    <w:p w:rsidR="00DA6556" w:rsidRDefault="0023656C" w:rsidP="00DA6556">
      <w:pPr>
        <w:widowControl/>
        <w:shd w:val="clear" w:color="auto" w:fill="FFFFFF"/>
        <w:spacing w:line="345" w:lineRule="atLeas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Accommodation has also been arranged in the same hotel. 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The 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L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ocal 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O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rganiz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ational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C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ommittee </w:t>
      </w:r>
      <w:r w:rsidR="004947E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(LOC) </w:t>
      </w:r>
      <w:r w:rsidR="004614A4" w:rsidRPr="004614A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has negotiated a preferential rate for the rooms. 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Please fill the attached hotel reservation form</w:t>
      </w:r>
      <w:r w:rsidR="009C63A5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regardless whether you receive the travel support from the meeting </w:t>
      </w:r>
      <w:r w:rsidR="009C63A5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and </w:t>
      </w:r>
      <w:r w:rsidR="009C63A5" w:rsidRPr="009C63A5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submit it to </w:t>
      </w:r>
      <w:r w:rsidR="009C63A5" w:rsidRPr="009C63A5">
        <w:rPr>
          <w:rFonts w:ascii="Times New Roman" w:eastAsia="SimSun" w:hAnsi="Times New Roman" w:cs="Times New Roman"/>
          <w:b/>
          <w:color w:val="000000"/>
          <w:kern w:val="0"/>
          <w:sz w:val="26"/>
          <w:szCs w:val="26"/>
          <w:u w:val="single"/>
        </w:rPr>
        <w:t>zqliu@itpcas.ac.cn</w:t>
      </w:r>
      <w:r w:rsidR="009C63A5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before June 5, 2016</w:t>
      </w:r>
      <w:r w:rsidR="004614A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.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For those who will support by themselves, the meeting </w:t>
      </w:r>
      <w:r w:rsidR="004947E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LOC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will make reservation for you after receiving your form. You will make the payment to the hotel after you arrive. </w:t>
      </w:r>
    </w:p>
    <w:p w:rsidR="00F42046" w:rsidRDefault="00A43441" w:rsidP="00DB48A6">
      <w:pPr>
        <w:jc w:val="center"/>
      </w:pPr>
      <w:r>
        <w:rPr>
          <w:noProof/>
          <w:lang w:eastAsia="en-US"/>
        </w:rPr>
        <w:drawing>
          <wp:inline distT="0" distB="0" distL="0" distR="0" wp14:anchorId="690F0595" wp14:editId="00560BB6">
            <wp:extent cx="4753610" cy="2838659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酒店大会议室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53610" cy="283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56C" w:rsidRDefault="0023656C" w:rsidP="00DB48A6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 wp14:anchorId="000BEBC9" wp14:editId="64612701">
            <wp:extent cx="4756150" cy="2064281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酒店标间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61" cy="20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D2" w:rsidRPr="00241FD2" w:rsidRDefault="00241FD2" w:rsidP="00241F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FD2">
        <w:rPr>
          <w:rFonts w:ascii="Times New Roman" w:hAnsi="Times New Roman" w:cs="Times New Roman" w:hint="eastAsia"/>
          <w:b/>
          <w:sz w:val="26"/>
          <w:szCs w:val="26"/>
        </w:rPr>
        <w:t>Xining Hotel</w:t>
      </w:r>
    </w:p>
    <w:p w:rsidR="00241FD2" w:rsidRPr="00241FD2" w:rsidRDefault="00241FD2" w:rsidP="00241FD2">
      <w:pPr>
        <w:jc w:val="center"/>
        <w:rPr>
          <w:rFonts w:ascii="Times New Roman" w:hAnsi="Times New Roman" w:cs="Times New Roman"/>
          <w:sz w:val="26"/>
          <w:szCs w:val="26"/>
        </w:rPr>
      </w:pPr>
      <w:r w:rsidRPr="00241FD2">
        <w:rPr>
          <w:rFonts w:ascii="Times New Roman" w:hAnsi="Times New Roman" w:cs="Times New Roman"/>
          <w:sz w:val="26"/>
          <w:szCs w:val="26"/>
        </w:rPr>
        <w:t xml:space="preserve">No. 348, </w:t>
      </w:r>
      <w:proofErr w:type="spellStart"/>
      <w:r w:rsidRPr="00241FD2">
        <w:rPr>
          <w:rFonts w:ascii="Times New Roman" w:hAnsi="Times New Roman" w:cs="Times New Roman"/>
          <w:sz w:val="26"/>
          <w:szCs w:val="26"/>
        </w:rPr>
        <w:t>Qiyi</w:t>
      </w:r>
      <w:proofErr w:type="spellEnd"/>
      <w:r w:rsidRPr="00241FD2"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 w:rsidRPr="00241FD2">
        <w:rPr>
          <w:rFonts w:ascii="Times New Roman" w:hAnsi="Times New Roman" w:cs="Times New Roman"/>
          <w:sz w:val="26"/>
          <w:szCs w:val="26"/>
        </w:rPr>
        <w:t>Chengzhong</w:t>
      </w:r>
      <w:proofErr w:type="spellEnd"/>
      <w:r w:rsidRPr="00241FD2">
        <w:rPr>
          <w:rFonts w:ascii="Times New Roman" w:hAnsi="Times New Roman" w:cs="Times New Roman"/>
          <w:sz w:val="26"/>
          <w:szCs w:val="26"/>
        </w:rPr>
        <w:t xml:space="preserve"> District, Xining, Qinghai, China</w:t>
      </w:r>
    </w:p>
    <w:p w:rsidR="00241FD2" w:rsidRDefault="00241FD2" w:rsidP="009C63A5">
      <w:pPr>
        <w:jc w:val="center"/>
        <w:rPr>
          <w:rFonts w:ascii="Times New Roman" w:hAnsi="Times New Roman" w:cs="Times New Roman"/>
          <w:sz w:val="26"/>
          <w:szCs w:val="26"/>
        </w:rPr>
      </w:pPr>
      <w:r w:rsidRPr="00241FD2">
        <w:rPr>
          <w:rFonts w:ascii="Times New Roman" w:hAnsi="Times New Roman" w:cs="Times New Roman"/>
          <w:sz w:val="26"/>
          <w:szCs w:val="26"/>
        </w:rPr>
        <w:t xml:space="preserve">Tel: </w:t>
      </w:r>
      <w:r>
        <w:rPr>
          <w:rFonts w:ascii="Times New Roman" w:hAnsi="Times New Roman" w:cs="Times New Roman" w:hint="eastAsia"/>
          <w:sz w:val="26"/>
          <w:szCs w:val="26"/>
        </w:rPr>
        <w:t>86-</w:t>
      </w:r>
      <w:r w:rsidRPr="00241FD2">
        <w:rPr>
          <w:rFonts w:ascii="Times New Roman" w:hAnsi="Times New Roman" w:cs="Times New Roman"/>
          <w:sz w:val="26"/>
          <w:szCs w:val="26"/>
        </w:rPr>
        <w:t xml:space="preserve">971-8461000  Fax: </w:t>
      </w:r>
      <w:r>
        <w:rPr>
          <w:rFonts w:ascii="Times New Roman" w:hAnsi="Times New Roman" w:cs="Times New Roman" w:hint="eastAsia"/>
          <w:sz w:val="26"/>
          <w:szCs w:val="26"/>
        </w:rPr>
        <w:t>86-</w:t>
      </w:r>
      <w:r w:rsidRPr="00241FD2">
        <w:rPr>
          <w:rFonts w:ascii="Times New Roman" w:hAnsi="Times New Roman" w:cs="Times New Roman"/>
          <w:sz w:val="26"/>
          <w:szCs w:val="26"/>
        </w:rPr>
        <w:t>971-8450798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01DF" w:rsidRPr="00DA6556" w:rsidRDefault="002D01DF" w:rsidP="002D01DF">
      <w:pPr>
        <w:widowControl/>
        <w:shd w:val="clear" w:color="auto" w:fill="FFFFFF"/>
        <w:spacing w:line="345" w:lineRule="atLeast"/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36"/>
          <w:szCs w:val="36"/>
        </w:rPr>
        <w:lastRenderedPageBreak/>
        <w:t>Ground Transportation</w:t>
      </w:r>
    </w:p>
    <w:p w:rsidR="002D01DF" w:rsidRPr="00DA6556" w:rsidRDefault="00E11569" w:rsidP="002D01D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D01DF" w:rsidRDefault="002D01DF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Xining hotel is ~3</w:t>
      </w:r>
      <w:r w:rsidR="0072661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5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km away from Xining </w:t>
      </w:r>
      <w:proofErr w:type="spellStart"/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Caojiabao</w:t>
      </w:r>
      <w:proofErr w:type="spellEnd"/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airport</w:t>
      </w:r>
      <w:r w:rsidR="0041216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="00412169" w:rsidRPr="0041216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(IATA: XNN, ICAO: ZLXN)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.</w:t>
      </w:r>
      <w:r w:rsidR="00600C8E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763154" w:rsidRPr="0076315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We will be arranging a schedule of pickup times based on the ar</w:t>
      </w:r>
      <w:r w:rsidR="0076315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rival times of the participants</w:t>
      </w:r>
      <w:r w:rsidR="0076315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on August 7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regardless whether you receive the travel support from the meeting</w:t>
      </w:r>
      <w:r w:rsidR="0076315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.</w:t>
      </w:r>
    </w:p>
    <w:p w:rsidR="002D01DF" w:rsidRDefault="00600C8E">
      <w:pPr>
        <w:widowControl/>
        <w:jc w:val="left"/>
        <w:rPr>
          <w:rFonts w:ascii="Times New Roman" w:eastAsia="FangSong_GB2312" w:hAnsi="Times New Roman" w:cs="Times New Roman"/>
          <w:b/>
          <w:sz w:val="28"/>
          <w:szCs w:val="28"/>
        </w:rPr>
      </w:pPr>
      <w:r>
        <w:rPr>
          <w:rFonts w:ascii="Times New Roman" w:eastAsia="FangSong_GB2312" w:hAnsi="Times New Roman" w:cs="Times New Roman" w:hint="eastAsia"/>
          <w:b/>
          <w:noProof/>
          <w:sz w:val="28"/>
          <w:szCs w:val="28"/>
          <w:lang w:eastAsia="en-US"/>
        </w:rPr>
        <w:drawing>
          <wp:inline distT="0" distB="0" distL="0" distR="0" wp14:anchorId="61686CEB" wp14:editId="7E2752E7">
            <wp:extent cx="4463324" cy="3886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5231328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972" cy="389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FangSong_GB2312" w:hAnsi="Times New Roman" w:cs="Times New Roman" w:hint="eastAsia"/>
          <w:b/>
          <w:noProof/>
          <w:sz w:val="28"/>
          <w:szCs w:val="28"/>
          <w:lang w:eastAsia="en-US"/>
        </w:rPr>
        <w:drawing>
          <wp:inline distT="0" distB="0" distL="0" distR="0" wp14:anchorId="45A45876" wp14:editId="4CE279F6">
            <wp:extent cx="5274310" cy="339090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5231318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14" w:rsidRPr="00DA6556" w:rsidRDefault="00C5363B" w:rsidP="00726614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lastRenderedPageBreak/>
        <w:t xml:space="preserve">Travel from Beijing </w:t>
      </w:r>
      <w:r w:rsidR="00D35DFD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t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o Xining</w:t>
      </w:r>
      <w:r w:rsidR="00D35DFD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 xml:space="preserve"> and Hotel Reservation</w:t>
      </w:r>
    </w:p>
    <w:p w:rsidR="00C5363B" w:rsidRDefault="00775478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T</w:t>
      </w:r>
      <w:r w:rsidR="00726614" w:rsidRPr="0072661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he participants receiving</w:t>
      </w:r>
      <w:r w:rsidR="0072661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either full or </w:t>
      </w:r>
      <w:r w:rsidR="0072661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domestic</w:t>
      </w:r>
      <w:r w:rsidR="00726614" w:rsidRPr="0072661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travel support should </w:t>
      </w:r>
      <w:r w:rsidR="0072661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arrive at Beijing 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on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August 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6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. The </w:t>
      </w:r>
      <w:r w:rsidR="00C20774" w:rsidRPr="00C2077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Local Organizational Committee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(LOC) 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will buy the air ticket </w:t>
      </w:r>
      <w:r w:rsidR="00274A8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between Beijing and Xining. We will collectively go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to Xining on August 7. </w:t>
      </w:r>
      <w:r w:rsidR="00274A8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The date of 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r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eturn from Xining to Beijing</w:t>
      </w:r>
      <w:r w:rsidR="00274A8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will depend on whether you join the field trip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.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For those who support by themselves</w:t>
      </w:r>
      <w:r w:rsidR="00732CC9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but also </w: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want</w:t>
      </w:r>
      <w:r w:rsidR="002F2717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to go to Xining collectively with other participants, please contact LOC for your intention. </w:t>
      </w:r>
    </w:p>
    <w:p w:rsidR="00C5363B" w:rsidRDefault="00C5363B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</w:p>
    <w:p w:rsidR="00C5363B" w:rsidRPr="00DA6556" w:rsidRDefault="00C5363B" w:rsidP="00C5363B">
      <w:pPr>
        <w:widowControl/>
        <w:shd w:val="clear" w:color="auto" w:fill="FFFFFF"/>
        <w:spacing w:line="345" w:lineRule="atLeast"/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36"/>
          <w:szCs w:val="36"/>
        </w:rPr>
        <w:t>Note to participants receiving travel support</w:t>
      </w:r>
    </w:p>
    <w:p w:rsidR="00C20774" w:rsidRDefault="00E11569" w:rsidP="00C5363B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>
        <w:rPr>
          <w:rFonts w:ascii="SimSun" w:eastAsia="SimSun" w:hAnsi="SimSun" w:cs="SimSun"/>
          <w:kern w:val="0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  <w:r w:rsidR="00BE78B1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 </w:t>
      </w:r>
      <w:r w:rsidR="00C2077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bookmarkStart w:id="0" w:name="_GoBack"/>
      <w:bookmarkEnd w:id="0"/>
    </w:p>
    <w:p w:rsidR="00726614" w:rsidRDefault="00274A84" w:rsidP="00775478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For 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the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participants who receiv</w:t>
      </w:r>
      <w:r w:rsidR="002F2717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e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="002F2717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international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travel support, the workshop will reimburse the cost of an economy class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(most direct route) </w:t>
      </w:r>
      <w:r w:rsidR="00D35DFD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of 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international</w:t>
      </w:r>
      <w:r w:rsidR="00775478"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round-trip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ticket.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Reimbursements will be made upon receipt of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origin</w:t>
      </w:r>
      <w:r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al invoice /e-ticket receipts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274A8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and boarding passes.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W</w:t>
      </w:r>
      <w:r w:rsidR="00775478" w:rsidRPr="00775478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e highly recommend that you book your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international </w:t>
      </w:r>
      <w:r w:rsidR="00775478" w:rsidRPr="00775478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tickets ASAP and request reimbursement during the workshop</w:t>
      </w:r>
      <w:r w:rsidR="00775478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. </w:t>
      </w:r>
    </w:p>
    <w:p w:rsidR="00274A84" w:rsidRDefault="00274A84" w:rsidP="00274A84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</w:p>
    <w:p w:rsidR="00274A84" w:rsidRPr="00726614" w:rsidRDefault="00775478" w:rsidP="00274A84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For participants who</w:t>
      </w:r>
      <w:r w:rsidRPr="0072661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receiv</w:t>
      </w:r>
      <w:r w:rsidR="00D35DFD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e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C5363B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international </w:t>
      </w:r>
      <w:r w:rsidR="00D35DFD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and/</w:t>
      </w:r>
      <w:r w:rsidR="00C5363B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or domestic </w:t>
      </w:r>
      <w:r w:rsidRPr="0072661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travel support</w:t>
      </w:r>
      <w:r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>, p</w:t>
      </w:r>
      <w:r w:rsidR="00274A8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lease send your scanned passport to </w:t>
      </w:r>
      <w:r w:rsidR="00274A84" w:rsidRPr="00C20774">
        <w:rPr>
          <w:rFonts w:ascii="Times New Roman" w:eastAsia="SimSun" w:hAnsi="Times New Roman" w:cs="Times New Roman"/>
          <w:b/>
          <w:color w:val="000000"/>
          <w:kern w:val="0"/>
          <w:sz w:val="26"/>
          <w:szCs w:val="26"/>
          <w:u w:val="single"/>
        </w:rPr>
        <w:t>zqliu@itpcas.ac.cn</w:t>
      </w:r>
      <w:r w:rsidR="00274A84" w:rsidRPr="00C2077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before June 5, 2016</w:t>
      </w:r>
      <w:r w:rsidR="00274A84">
        <w:rPr>
          <w:rFonts w:ascii="Times New Roman" w:eastAsia="SimSun" w:hAnsi="Times New Roman" w:cs="Times New Roman" w:hint="eastAsia"/>
          <w:color w:val="000000"/>
          <w:kern w:val="0"/>
          <w:sz w:val="26"/>
          <w:szCs w:val="26"/>
        </w:rPr>
        <w:t xml:space="preserve"> along with the hotel reservation form</w:t>
      </w:r>
      <w:r w:rsidR="00274A84" w:rsidRPr="00C20774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.</w:t>
      </w:r>
    </w:p>
    <w:p w:rsidR="002D01DF" w:rsidRDefault="002D01DF">
      <w:pPr>
        <w:widowControl/>
        <w:jc w:val="left"/>
        <w:rPr>
          <w:rFonts w:ascii="Times New Roman" w:eastAsia="FangSong_GB2312" w:hAnsi="Times New Roman" w:cs="Times New Roman"/>
          <w:b/>
          <w:sz w:val="28"/>
          <w:szCs w:val="28"/>
        </w:rPr>
      </w:pPr>
      <w:r>
        <w:rPr>
          <w:rFonts w:ascii="Times New Roman" w:eastAsia="FangSong_GB2312" w:hAnsi="Times New Roman" w:cs="Times New Roman"/>
          <w:b/>
          <w:sz w:val="28"/>
          <w:szCs w:val="28"/>
        </w:rPr>
        <w:br w:type="page"/>
      </w:r>
    </w:p>
    <w:p w:rsidR="004614A4" w:rsidRPr="004614A4" w:rsidRDefault="004614A4" w:rsidP="004614A4">
      <w:pPr>
        <w:jc w:val="center"/>
        <w:rPr>
          <w:rFonts w:ascii="Times New Roman" w:eastAsia="FangSong_GB2312" w:hAnsi="Times New Roman" w:cs="Times New Roman"/>
          <w:b/>
          <w:sz w:val="28"/>
          <w:szCs w:val="28"/>
        </w:rPr>
      </w:pPr>
      <w:r w:rsidRPr="004614A4">
        <w:rPr>
          <w:rFonts w:ascii="Times New Roman" w:eastAsia="FangSong_GB2312" w:hAnsi="Times New Roman" w:cs="Times New Roman"/>
          <w:b/>
          <w:sz w:val="28"/>
          <w:szCs w:val="28"/>
        </w:rPr>
        <w:lastRenderedPageBreak/>
        <w:t>Hotel Reservation Form</w:t>
      </w:r>
    </w:p>
    <w:p w:rsidR="004614A4" w:rsidRPr="008B1ADB" w:rsidRDefault="004614A4" w:rsidP="004614A4">
      <w:pPr>
        <w:rPr>
          <w:rFonts w:eastAsia="FangSong_GB2312"/>
          <w:sz w:val="24"/>
        </w:rPr>
      </w:pPr>
    </w:p>
    <w:p w:rsidR="004614A4" w:rsidRPr="004614A4" w:rsidRDefault="004614A4" w:rsidP="004614A4">
      <w:pPr>
        <w:rPr>
          <w:rFonts w:ascii="Times New Roman" w:eastAsia="FangSong_GB2312" w:hAnsi="Times New Roman" w:cs="Times New Roman"/>
          <w:sz w:val="24"/>
        </w:rPr>
      </w:pPr>
      <w:r w:rsidRPr="004614A4">
        <w:rPr>
          <w:rFonts w:ascii="Times New Roman" w:eastAsia="FangSong_GB2312" w:hAnsi="Times New Roman" w:cs="Times New Roman"/>
          <w:sz w:val="24"/>
        </w:rPr>
        <w:t xml:space="preserve">Please complete the form and submit it to </w:t>
      </w:r>
      <w:r w:rsidRPr="004614A4">
        <w:rPr>
          <w:rFonts w:ascii="Times New Roman" w:eastAsia="FangSong_GB2312" w:hAnsi="Times New Roman" w:cs="Times New Roman"/>
          <w:b/>
          <w:sz w:val="24"/>
          <w:u w:val="single"/>
        </w:rPr>
        <w:t>zqliu@itpcas.ac.cn</w:t>
      </w:r>
      <w:r w:rsidRPr="004614A4">
        <w:rPr>
          <w:rFonts w:ascii="Times New Roman" w:eastAsia="FangSong_GB2312" w:hAnsi="Times New Roman" w:cs="Times New Roman"/>
          <w:sz w:val="24"/>
        </w:rPr>
        <w:t xml:space="preserve"> before June 5, 2016.</w:t>
      </w:r>
    </w:p>
    <w:p w:rsidR="004614A4" w:rsidRPr="008B1ADB" w:rsidRDefault="004614A4" w:rsidP="004614A4">
      <w:pPr>
        <w:rPr>
          <w:rFonts w:eastAsia="FangSong_GB2312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8"/>
        <w:gridCol w:w="1049"/>
        <w:gridCol w:w="774"/>
        <w:gridCol w:w="112"/>
        <w:gridCol w:w="1262"/>
        <w:gridCol w:w="450"/>
        <w:gridCol w:w="596"/>
        <w:gridCol w:w="529"/>
        <w:gridCol w:w="698"/>
        <w:gridCol w:w="98"/>
        <w:gridCol w:w="511"/>
        <w:gridCol w:w="1215"/>
      </w:tblGrid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Name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  <w:r>
              <w:rPr>
                <w:rFonts w:ascii="Arial Narrow" w:eastAsia="FangSong_GB2312" w:hAnsi="Arial Narrow" w:hint="eastAsia"/>
                <w:sz w:val="24"/>
              </w:rPr>
              <w:t>Nationality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Sex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rPr>
                <w:rFonts w:ascii="Arial Narrow" w:eastAsia="FangSong_GB2312" w:hAnsi="Arial Narrow"/>
                <w:sz w:val="24"/>
              </w:rPr>
            </w:pPr>
          </w:p>
        </w:tc>
      </w:tr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/>
                <w:sz w:val="24"/>
              </w:rPr>
              <w:t>Affiliation</w:t>
            </w:r>
          </w:p>
        </w:tc>
        <w:tc>
          <w:tcPr>
            <w:tcW w:w="7294" w:type="dxa"/>
            <w:gridSpan w:val="11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</w:tr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Position</w:t>
            </w:r>
          </w:p>
        </w:tc>
        <w:tc>
          <w:tcPr>
            <w:tcW w:w="4772" w:type="dxa"/>
            <w:gridSpan w:val="7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Title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rPr>
                <w:rFonts w:ascii="Arial Narrow" w:eastAsia="FangSong_GB2312" w:hAnsi="Arial Narrow"/>
                <w:sz w:val="24"/>
              </w:rPr>
            </w:pPr>
          </w:p>
        </w:tc>
      </w:tr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Telephone</w:t>
            </w:r>
          </w:p>
        </w:tc>
        <w:tc>
          <w:tcPr>
            <w:tcW w:w="4772" w:type="dxa"/>
            <w:gridSpan w:val="7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/>
                <w:sz w:val="24"/>
              </w:rPr>
              <w:t>Mobile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4614A4" w:rsidRPr="008B1ADB" w:rsidRDefault="004614A4" w:rsidP="00F748F9">
            <w:pPr>
              <w:spacing w:line="240" w:lineRule="atLeast"/>
              <w:rPr>
                <w:rFonts w:ascii="Arial Narrow" w:eastAsia="FangSong_GB2312" w:hAnsi="Arial Narrow"/>
                <w:sz w:val="24"/>
              </w:rPr>
            </w:pPr>
          </w:p>
        </w:tc>
      </w:tr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/>
                <w:sz w:val="24"/>
              </w:rPr>
              <w:t>Email</w:t>
            </w:r>
          </w:p>
        </w:tc>
        <w:tc>
          <w:tcPr>
            <w:tcW w:w="7294" w:type="dxa"/>
            <w:gridSpan w:val="11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</w:tr>
      <w:tr w:rsidR="00BE78B1" w:rsidRPr="008B1ADB" w:rsidTr="008D0FB0">
        <w:trPr>
          <w:jc w:val="center"/>
        </w:trPr>
        <w:tc>
          <w:tcPr>
            <w:tcW w:w="1228" w:type="dxa"/>
            <w:shd w:val="clear" w:color="auto" w:fill="auto"/>
          </w:tcPr>
          <w:p w:rsidR="00BE78B1" w:rsidRPr="008B1ADB" w:rsidRDefault="00BE78B1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>
              <w:rPr>
                <w:rFonts w:ascii="Arial Narrow" w:eastAsia="FangSong_GB2312" w:hAnsi="Arial Narrow"/>
                <w:sz w:val="24"/>
              </w:rPr>
              <w:t>Travel Support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BE78B1" w:rsidRPr="008B1ADB" w:rsidRDefault="00BE78B1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  <w:r>
              <w:rPr>
                <w:rFonts w:ascii="Arial Narrow" w:eastAsia="FangSong_GB2312" w:hAnsi="Arial Narrow"/>
                <w:sz w:val="24"/>
              </w:rPr>
              <w:t>Meeting Support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E78B1" w:rsidRPr="008B1ADB" w:rsidRDefault="00BE78B1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BE78B1" w:rsidRPr="008B1ADB" w:rsidRDefault="00BE78B1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  <w:r>
              <w:rPr>
                <w:rFonts w:ascii="Arial Narrow" w:eastAsia="FangSong_GB2312" w:hAnsi="Arial Narrow"/>
                <w:sz w:val="24"/>
              </w:rPr>
              <w:t>Self-Support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E78B1" w:rsidRPr="008B1ADB" w:rsidRDefault="00BE78B1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</w:tr>
      <w:tr w:rsidR="004614A4" w:rsidRPr="008B1ADB" w:rsidTr="004614A4">
        <w:trPr>
          <w:jc w:val="center"/>
        </w:trPr>
        <w:tc>
          <w:tcPr>
            <w:tcW w:w="8522" w:type="dxa"/>
            <w:gridSpan w:val="12"/>
            <w:shd w:val="clear" w:color="auto" w:fill="auto"/>
          </w:tcPr>
          <w:p w:rsidR="004614A4" w:rsidRPr="008B1ADB" w:rsidRDefault="004614A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8B1ADB">
              <w:rPr>
                <w:rFonts w:ascii="Arial Narrow" w:eastAsia="FangSong_GB2312" w:hAnsi="Arial Narrow" w:hint="eastAsia"/>
                <w:sz w:val="24"/>
              </w:rPr>
              <w:t>Room</w:t>
            </w:r>
            <w:r w:rsidRPr="008B1ADB">
              <w:rPr>
                <w:rFonts w:ascii="Arial Narrow" w:eastAsia="FangSong_GB2312" w:hAnsi="Arial Narrow"/>
                <w:sz w:val="24"/>
              </w:rPr>
              <w:t xml:space="preserve"> Reservation</w:t>
            </w:r>
          </w:p>
        </w:tc>
      </w:tr>
      <w:tr w:rsidR="004614A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Content</w:t>
            </w:r>
          </w:p>
        </w:tc>
        <w:tc>
          <w:tcPr>
            <w:tcW w:w="1049" w:type="dxa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Select</w:t>
            </w:r>
            <w:r w:rsidRPr="00763154">
              <w:rPr>
                <w:rFonts w:ascii="Arial Narrow" w:eastAsia="FangSong_GB2312" w:hAnsi="Arial Narrow"/>
                <w:sz w:val="24"/>
              </w:rPr>
              <w:t xml:space="preserve"> 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(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sym w:font="Symbol" w:char="F0D6"/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)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>Content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Quantity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Content</w:t>
            </w:r>
          </w:p>
        </w:tc>
        <w:tc>
          <w:tcPr>
            <w:tcW w:w="1215" w:type="dxa"/>
            <w:shd w:val="clear" w:color="auto" w:fill="auto"/>
          </w:tcPr>
          <w:p w:rsidR="004614A4" w:rsidRPr="00763154" w:rsidRDefault="004614A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Select</w:t>
            </w:r>
            <w:r w:rsidRPr="00763154">
              <w:rPr>
                <w:rFonts w:ascii="Arial Narrow" w:eastAsia="FangSong_GB2312" w:hAnsi="Arial Narrow"/>
                <w:sz w:val="24"/>
              </w:rPr>
              <w:t xml:space="preserve"> 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(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sym w:font="Symbol" w:char="F0D6"/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)</w:t>
            </w:r>
          </w:p>
        </w:tc>
      </w:tr>
      <w:tr w:rsidR="007E68E4" w:rsidRPr="00036E7A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Single</w:t>
            </w:r>
          </w:p>
        </w:tc>
        <w:tc>
          <w:tcPr>
            <w:tcW w:w="1049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>Number of Single Room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(380 RMB)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No Need for Hotel Room</w:t>
            </w:r>
          </w:p>
        </w:tc>
        <w:tc>
          <w:tcPr>
            <w:tcW w:w="1215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</w:tr>
      <w:tr w:rsidR="007E68E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Double</w:t>
            </w:r>
          </w:p>
        </w:tc>
        <w:tc>
          <w:tcPr>
            <w:tcW w:w="1049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>Number of Double Room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(400 RMB)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7E68E4" w:rsidRPr="00763154" w:rsidDel="00D12BF7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>Room Sharing Needed</w:t>
            </w:r>
          </w:p>
        </w:tc>
        <w:tc>
          <w:tcPr>
            <w:tcW w:w="1215" w:type="dxa"/>
            <w:shd w:val="clear" w:color="auto" w:fill="auto"/>
          </w:tcPr>
          <w:p w:rsidR="007E68E4" w:rsidRPr="00763154" w:rsidRDefault="007E68E4" w:rsidP="00BA1362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</w:tr>
      <w:tr w:rsidR="007E68E4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7E68E4" w:rsidRPr="00763154" w:rsidRDefault="007E68E4" w:rsidP="00F748F9">
            <w:pPr>
              <w:jc w:val="center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Suite</w:t>
            </w:r>
          </w:p>
        </w:tc>
        <w:tc>
          <w:tcPr>
            <w:tcW w:w="1049" w:type="dxa"/>
            <w:shd w:val="clear" w:color="auto" w:fill="auto"/>
          </w:tcPr>
          <w:p w:rsidR="007E68E4" w:rsidRPr="00763154" w:rsidRDefault="007E68E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:rsidR="007E68E4" w:rsidRPr="00763154" w:rsidRDefault="007E68E4" w:rsidP="00763154">
            <w:pPr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 xml:space="preserve">Number of 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Suite</w:t>
            </w:r>
            <w:r w:rsidRPr="00763154">
              <w:rPr>
                <w:rFonts w:ascii="Arial Narrow" w:eastAsia="FangSong_GB2312" w:hAnsi="Arial Narrow"/>
                <w:sz w:val="24"/>
              </w:rPr>
              <w:t xml:space="preserve"> Room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(</w:t>
            </w:r>
            <w:r w:rsidR="00763154">
              <w:rPr>
                <w:rFonts w:ascii="Arial Narrow" w:eastAsia="FangSong_GB2312" w:hAnsi="Arial Narrow" w:hint="eastAsia"/>
                <w:sz w:val="24"/>
              </w:rPr>
              <w:t>680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RMB)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7E68E4" w:rsidRPr="00763154" w:rsidDel="00D12BF7" w:rsidRDefault="007E68E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:rsidR="007E68E4" w:rsidRPr="00763154" w:rsidRDefault="007E68E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7E68E4" w:rsidRPr="00763154" w:rsidRDefault="007E68E4" w:rsidP="00F748F9">
            <w:pPr>
              <w:jc w:val="center"/>
              <w:rPr>
                <w:rFonts w:ascii="Arial Narrow" w:eastAsia="FangSong_GB2312" w:hAnsi="Arial Narrow"/>
                <w:sz w:val="24"/>
              </w:rPr>
            </w:pPr>
          </w:p>
        </w:tc>
      </w:tr>
      <w:tr w:rsidR="007E68E4" w:rsidRPr="008B1ADB" w:rsidTr="004614A4">
        <w:trPr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7E68E4" w:rsidRPr="00763154" w:rsidRDefault="007E68E4" w:rsidP="00F748F9">
            <w:pPr>
              <w:spacing w:line="360" w:lineRule="auto"/>
              <w:jc w:val="center"/>
              <w:rPr>
                <w:rFonts w:ascii="Arial Narrow" w:eastAsia="FangSong_GB2312" w:hAnsi="Arial Narrow"/>
                <w:sz w:val="24"/>
              </w:rPr>
            </w:pPr>
            <w:r w:rsidRPr="00763154">
              <w:rPr>
                <w:rFonts w:ascii="Arial Narrow" w:eastAsia="FangSong_GB2312" w:hAnsi="Arial Narrow" w:hint="eastAsia"/>
                <w:sz w:val="24"/>
              </w:rPr>
              <w:t>Length of Stay</w:t>
            </w:r>
          </w:p>
        </w:tc>
        <w:tc>
          <w:tcPr>
            <w:tcW w:w="7294" w:type="dxa"/>
            <w:gridSpan w:val="11"/>
            <w:shd w:val="clear" w:color="auto" w:fill="auto"/>
          </w:tcPr>
          <w:p w:rsidR="007E68E4" w:rsidRPr="00763154" w:rsidRDefault="007E68E4" w:rsidP="00F748F9">
            <w:pPr>
              <w:spacing w:line="360" w:lineRule="auto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>Date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of arrival at Xining:</w:t>
            </w:r>
          </w:p>
        </w:tc>
      </w:tr>
      <w:tr w:rsidR="007E68E4" w:rsidRPr="008B1ADB" w:rsidTr="004614A4">
        <w:trPr>
          <w:jc w:val="center"/>
        </w:trPr>
        <w:tc>
          <w:tcPr>
            <w:tcW w:w="1228" w:type="dxa"/>
            <w:vMerge/>
            <w:shd w:val="clear" w:color="auto" w:fill="auto"/>
          </w:tcPr>
          <w:p w:rsidR="007E68E4" w:rsidRPr="00763154" w:rsidRDefault="007E68E4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  <w:tc>
          <w:tcPr>
            <w:tcW w:w="7294" w:type="dxa"/>
            <w:gridSpan w:val="11"/>
            <w:shd w:val="clear" w:color="auto" w:fill="auto"/>
          </w:tcPr>
          <w:p w:rsidR="007E68E4" w:rsidRPr="00763154" w:rsidRDefault="007E68E4" w:rsidP="00C20774">
            <w:pPr>
              <w:spacing w:line="360" w:lineRule="auto"/>
              <w:rPr>
                <w:rFonts w:ascii="SimSun" w:hAnsi="SimSun" w:cs="SimSun"/>
                <w:sz w:val="24"/>
              </w:rPr>
            </w:pPr>
            <w:r w:rsidRPr="00763154">
              <w:rPr>
                <w:rFonts w:ascii="Arial Narrow" w:eastAsia="FangSong_GB2312" w:hAnsi="Arial Narrow"/>
                <w:sz w:val="24"/>
              </w:rPr>
              <w:t xml:space="preserve">Date 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>of d</w:t>
            </w:r>
            <w:r w:rsidRPr="00763154">
              <w:rPr>
                <w:rFonts w:ascii="Arial Narrow" w:eastAsia="FangSong_GB2312" w:hAnsi="Arial Narrow"/>
                <w:sz w:val="24"/>
              </w:rPr>
              <w:t>eparture</w:t>
            </w:r>
            <w:r w:rsidRPr="00763154">
              <w:rPr>
                <w:rFonts w:ascii="Arial Narrow" w:eastAsia="FangSong_GB2312" w:hAnsi="Arial Narrow" w:hint="eastAsia"/>
                <w:sz w:val="24"/>
              </w:rPr>
              <w:t xml:space="preserve"> from Xining:</w:t>
            </w:r>
          </w:p>
        </w:tc>
      </w:tr>
      <w:tr w:rsidR="004947E9" w:rsidRPr="008B1ADB" w:rsidTr="004614A4">
        <w:trPr>
          <w:jc w:val="center"/>
        </w:trPr>
        <w:tc>
          <w:tcPr>
            <w:tcW w:w="1228" w:type="dxa"/>
            <w:shd w:val="clear" w:color="auto" w:fill="auto"/>
          </w:tcPr>
          <w:p w:rsidR="004947E9" w:rsidRPr="00763154" w:rsidRDefault="004947E9" w:rsidP="00F748F9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  <w:r>
              <w:rPr>
                <w:rFonts w:ascii="Arial Narrow" w:eastAsia="FangSong_GB2312" w:hAnsi="Arial Narrow"/>
                <w:sz w:val="24"/>
              </w:rPr>
              <w:t>Note</w:t>
            </w:r>
          </w:p>
        </w:tc>
        <w:tc>
          <w:tcPr>
            <w:tcW w:w="7294" w:type="dxa"/>
            <w:gridSpan w:val="11"/>
            <w:shd w:val="clear" w:color="auto" w:fill="auto"/>
          </w:tcPr>
          <w:p w:rsidR="004947E9" w:rsidRPr="00763154" w:rsidRDefault="004947E9" w:rsidP="00C20774">
            <w:pPr>
              <w:spacing w:line="360" w:lineRule="auto"/>
              <w:rPr>
                <w:rFonts w:ascii="Arial Narrow" w:eastAsia="FangSong_GB2312" w:hAnsi="Arial Narrow"/>
                <w:sz w:val="24"/>
              </w:rPr>
            </w:pPr>
          </w:p>
        </w:tc>
      </w:tr>
    </w:tbl>
    <w:p w:rsidR="004614A4" w:rsidRPr="008B1ADB" w:rsidRDefault="004614A4" w:rsidP="004614A4"/>
    <w:p w:rsidR="004614A4" w:rsidRPr="00241FD2" w:rsidRDefault="004614A4" w:rsidP="004614A4">
      <w:pPr>
        <w:rPr>
          <w:rFonts w:ascii="Times New Roman" w:hAnsi="Times New Roman" w:cs="Times New Roman"/>
          <w:sz w:val="26"/>
          <w:szCs w:val="26"/>
        </w:rPr>
      </w:pPr>
    </w:p>
    <w:sectPr w:rsidR="004614A4" w:rsidRPr="00241FD2" w:rsidSect="0073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69" w:rsidRDefault="00E11569" w:rsidP="00543918">
      <w:r>
        <w:separator/>
      </w:r>
    </w:p>
  </w:endnote>
  <w:endnote w:type="continuationSeparator" w:id="0">
    <w:p w:rsidR="00E11569" w:rsidRDefault="00E11569" w:rsidP="0054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69" w:rsidRDefault="00E11569" w:rsidP="00543918">
      <w:r>
        <w:separator/>
      </w:r>
    </w:p>
  </w:footnote>
  <w:footnote w:type="continuationSeparator" w:id="0">
    <w:p w:rsidR="00E11569" w:rsidRDefault="00E11569" w:rsidP="0054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359"/>
    <w:rsid w:val="00036E7A"/>
    <w:rsid w:val="00116E4A"/>
    <w:rsid w:val="001A1C0F"/>
    <w:rsid w:val="001F0A08"/>
    <w:rsid w:val="0023656C"/>
    <w:rsid w:val="00241FD2"/>
    <w:rsid w:val="00274A84"/>
    <w:rsid w:val="0028346B"/>
    <w:rsid w:val="002D01DF"/>
    <w:rsid w:val="002F2717"/>
    <w:rsid w:val="002F396F"/>
    <w:rsid w:val="003020B2"/>
    <w:rsid w:val="00381F48"/>
    <w:rsid w:val="00412169"/>
    <w:rsid w:val="004178A0"/>
    <w:rsid w:val="00426810"/>
    <w:rsid w:val="004614A4"/>
    <w:rsid w:val="004947E9"/>
    <w:rsid w:val="004F3221"/>
    <w:rsid w:val="00522736"/>
    <w:rsid w:val="00533993"/>
    <w:rsid w:val="00543918"/>
    <w:rsid w:val="00591FF4"/>
    <w:rsid w:val="005B620E"/>
    <w:rsid w:val="00600C8E"/>
    <w:rsid w:val="006B0484"/>
    <w:rsid w:val="00726614"/>
    <w:rsid w:val="00732CC9"/>
    <w:rsid w:val="0073766C"/>
    <w:rsid w:val="00763154"/>
    <w:rsid w:val="00775478"/>
    <w:rsid w:val="007E68E4"/>
    <w:rsid w:val="00814810"/>
    <w:rsid w:val="008269C3"/>
    <w:rsid w:val="008944DA"/>
    <w:rsid w:val="009C63A5"/>
    <w:rsid w:val="00A43441"/>
    <w:rsid w:val="00AF4A96"/>
    <w:rsid w:val="00BE78B1"/>
    <w:rsid w:val="00C20774"/>
    <w:rsid w:val="00C5363B"/>
    <w:rsid w:val="00C83311"/>
    <w:rsid w:val="00D35DFD"/>
    <w:rsid w:val="00DA6556"/>
    <w:rsid w:val="00DB48A6"/>
    <w:rsid w:val="00E11569"/>
    <w:rsid w:val="00E91941"/>
    <w:rsid w:val="00F42046"/>
    <w:rsid w:val="00F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F136"/>
  <w15:docId w15:val="{87A0073E-31B1-4336-AEA7-01218C2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6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56"/>
    <w:rPr>
      <w:b/>
      <w:bCs/>
    </w:rPr>
  </w:style>
  <w:style w:type="character" w:customStyle="1" w:styleId="apple-converted-space">
    <w:name w:val="apple-converted-space"/>
    <w:basedOn w:val="DefaultParagraphFont"/>
    <w:rsid w:val="00DA6556"/>
  </w:style>
  <w:style w:type="character" w:styleId="Emphasis">
    <w:name w:val="Emphasis"/>
    <w:basedOn w:val="DefaultParagraphFont"/>
    <w:uiPriority w:val="20"/>
    <w:qFormat/>
    <w:rsid w:val="00DA6556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556"/>
    <w:rPr>
      <w:color w:val="0000FF"/>
      <w:u w:val="single"/>
    </w:rPr>
  </w:style>
  <w:style w:type="paragraph" w:customStyle="1" w:styleId="Default">
    <w:name w:val="Default"/>
    <w:rsid w:val="003020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39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3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stnet.cn/coremail/XJS/oab/userdetail.jsp?sid=JAAWoeAALePGmxsmjSAAKTAAaZImGipu&amp;uid=xuchao@itpcas.ac.cn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ining2016.tpe.ac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cstnet.cn/coremail/XJS/oab/userdetail.jsp?sid=JAAWoeAALePGmxsmjSAAKTAAaZImGipu&amp;uid=youchao@itpcas.ac.c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94E8-0343-4DB9-A6F4-90F8FAA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Yongkang Xue</cp:lastModifiedBy>
  <cp:revision>20</cp:revision>
  <dcterms:created xsi:type="dcterms:W3CDTF">2016-05-23T02:30:00Z</dcterms:created>
  <dcterms:modified xsi:type="dcterms:W3CDTF">2016-05-25T03:06:00Z</dcterms:modified>
</cp:coreProperties>
</file>